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64884" w14:textId="77777777" w:rsidR="008666B2" w:rsidRDefault="0066110C" w:rsidP="009B479B">
      <w:pPr>
        <w:jc w:val="center"/>
        <w:rPr>
          <w:b/>
        </w:rPr>
      </w:pPr>
      <w:r w:rsidRPr="0066110C">
        <w:rPr>
          <w:noProof/>
          <w:lang w:val="en-US"/>
        </w:rPr>
        <w:drawing>
          <wp:inline distT="0" distB="0" distL="0" distR="0" wp14:anchorId="37E7B3C9" wp14:editId="4EE8F24C">
            <wp:extent cx="6586728" cy="1060704"/>
            <wp:effectExtent l="25400" t="0" r="0" b="0"/>
            <wp:docPr id="3" name="Picture 2" descr="new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p.jpg"/>
                    <pic:cNvPicPr/>
                  </pic:nvPicPr>
                  <pic:blipFill>
                    <a:blip r:embed="rId5"/>
                    <a:stretch>
                      <a:fillRect/>
                    </a:stretch>
                  </pic:blipFill>
                  <pic:spPr>
                    <a:xfrm>
                      <a:off x="0" y="0"/>
                      <a:ext cx="6586728" cy="1060704"/>
                    </a:xfrm>
                    <a:prstGeom prst="rect">
                      <a:avLst/>
                    </a:prstGeom>
                  </pic:spPr>
                </pic:pic>
              </a:graphicData>
            </a:graphic>
          </wp:inline>
        </w:drawing>
      </w:r>
    </w:p>
    <w:p w14:paraId="4FB8D82E" w14:textId="77777777" w:rsidR="0066110C" w:rsidRDefault="0066110C" w:rsidP="003938A1">
      <w:pPr>
        <w:spacing w:after="0"/>
        <w:ind w:left="567" w:right="567"/>
        <w:jc w:val="center"/>
        <w:rPr>
          <w:b/>
          <w:sz w:val="18"/>
          <w:szCs w:val="18"/>
          <w:u w:val="single"/>
        </w:rPr>
      </w:pPr>
    </w:p>
    <w:p w14:paraId="014A2997" w14:textId="77777777" w:rsidR="005E2D5E" w:rsidRDefault="005E2D5E" w:rsidP="003938A1">
      <w:pPr>
        <w:spacing w:after="0"/>
        <w:ind w:left="567" w:right="567"/>
        <w:jc w:val="center"/>
        <w:rPr>
          <w:b/>
          <w:sz w:val="18"/>
          <w:szCs w:val="18"/>
          <w:u w:val="single"/>
        </w:rPr>
      </w:pPr>
      <w:r w:rsidRPr="009B479B">
        <w:rPr>
          <w:b/>
          <w:sz w:val="18"/>
          <w:szCs w:val="18"/>
          <w:u w:val="single"/>
        </w:rPr>
        <w:t>201</w:t>
      </w:r>
      <w:r w:rsidR="00D743AE">
        <w:rPr>
          <w:b/>
          <w:sz w:val="18"/>
          <w:szCs w:val="18"/>
          <w:u w:val="single"/>
        </w:rPr>
        <w:t>9</w:t>
      </w:r>
      <w:r w:rsidRPr="009B479B">
        <w:rPr>
          <w:b/>
          <w:sz w:val="18"/>
          <w:szCs w:val="18"/>
          <w:u w:val="single"/>
        </w:rPr>
        <w:t>-20</w:t>
      </w:r>
      <w:r w:rsidR="00D743AE">
        <w:rPr>
          <w:b/>
          <w:sz w:val="18"/>
          <w:szCs w:val="18"/>
          <w:u w:val="single"/>
        </w:rPr>
        <w:t>20</w:t>
      </w:r>
      <w:r w:rsidRPr="009B479B">
        <w:rPr>
          <w:b/>
          <w:sz w:val="18"/>
          <w:szCs w:val="18"/>
          <w:u w:val="single"/>
        </w:rPr>
        <w:t xml:space="preserve"> </w:t>
      </w:r>
      <w:r w:rsidR="002C15EF" w:rsidRPr="009B479B">
        <w:rPr>
          <w:b/>
          <w:sz w:val="18"/>
          <w:szCs w:val="18"/>
          <w:u w:val="single"/>
        </w:rPr>
        <w:t>Positions Vacant</w:t>
      </w:r>
      <w:r w:rsidR="009B479B" w:rsidRPr="009B479B">
        <w:rPr>
          <w:b/>
          <w:sz w:val="18"/>
          <w:szCs w:val="18"/>
          <w:u w:val="single"/>
        </w:rPr>
        <w:t xml:space="preserve"> </w:t>
      </w:r>
    </w:p>
    <w:p w14:paraId="152A4745" w14:textId="77777777" w:rsidR="003938A1" w:rsidRPr="009B479B" w:rsidRDefault="003938A1" w:rsidP="003938A1">
      <w:pPr>
        <w:spacing w:after="120"/>
        <w:ind w:left="1134" w:right="1134"/>
        <w:rPr>
          <w:sz w:val="18"/>
          <w:szCs w:val="18"/>
        </w:rPr>
      </w:pPr>
      <w:r w:rsidRPr="009B479B">
        <w:rPr>
          <w:sz w:val="18"/>
          <w:szCs w:val="18"/>
        </w:rPr>
        <w:t xml:space="preserve">At NIS we are passionate about our mission – and we seek teachers and administrators who share that passion. We want our students to puzzle, wonder and question the world around them, to choose to contribute to their communities and to articulate and follow their dreams. </w:t>
      </w:r>
      <w:r w:rsidR="002F170F">
        <w:rPr>
          <w:sz w:val="18"/>
          <w:szCs w:val="18"/>
        </w:rPr>
        <w:t>This is encapsulated in our school motto – Inquire, Inspire, Impact. I</w:t>
      </w:r>
      <w:r w:rsidRPr="009B479B">
        <w:rPr>
          <w:sz w:val="18"/>
          <w:szCs w:val="18"/>
        </w:rPr>
        <w:t>t sounds ambitious, and it is - but we think it is important, and if you do too, we want to hear from you!</w:t>
      </w:r>
    </w:p>
    <w:p w14:paraId="11FCEB80" w14:textId="77777777" w:rsidR="003938A1" w:rsidRPr="00B94232" w:rsidRDefault="003938A1" w:rsidP="008666B2">
      <w:pPr>
        <w:spacing w:after="120"/>
        <w:ind w:left="567" w:right="567"/>
        <w:rPr>
          <w:b/>
          <w:sz w:val="4"/>
          <w:szCs w:val="18"/>
        </w:rPr>
      </w:pPr>
    </w:p>
    <w:p w14:paraId="2EE34CC7" w14:textId="77777777" w:rsidR="00476E86" w:rsidRPr="002C15EF" w:rsidRDefault="00476E86" w:rsidP="00476E86">
      <w:pPr>
        <w:spacing w:after="120"/>
        <w:ind w:left="567" w:right="567"/>
        <w:rPr>
          <w:sz w:val="20"/>
        </w:rPr>
      </w:pPr>
      <w:r w:rsidRPr="002C15EF">
        <w:rPr>
          <w:b/>
        </w:rPr>
        <w:t xml:space="preserve">Job Title: Secondary School </w:t>
      </w:r>
      <w:r w:rsidR="002C0CD7">
        <w:rPr>
          <w:b/>
        </w:rPr>
        <w:t xml:space="preserve">Physics &amp; </w:t>
      </w:r>
      <w:r w:rsidRPr="002C15EF">
        <w:rPr>
          <w:b/>
        </w:rPr>
        <w:t xml:space="preserve">Math Teacher </w:t>
      </w:r>
      <w:r>
        <w:rPr>
          <w:b/>
        </w:rPr>
        <w:t xml:space="preserve">(MYP/IBDP) </w:t>
      </w:r>
      <w:r w:rsidRPr="002C15EF">
        <w:rPr>
          <w:b/>
        </w:rPr>
        <w:t>(confirmed vacancy)</w:t>
      </w:r>
    </w:p>
    <w:p w14:paraId="6105441F" w14:textId="77777777" w:rsidR="00476E86" w:rsidRPr="002C15EF" w:rsidRDefault="00476E86" w:rsidP="00476E86">
      <w:pPr>
        <w:ind w:left="567"/>
        <w:rPr>
          <w:sz w:val="20"/>
        </w:rPr>
      </w:pPr>
      <w:r w:rsidRPr="002C15EF">
        <w:rPr>
          <w:sz w:val="20"/>
        </w:rPr>
        <w:t xml:space="preserve">The successful candidate will join the secondary school (Gr.6-12) </w:t>
      </w:r>
      <w:r w:rsidR="002C0CD7">
        <w:rPr>
          <w:sz w:val="20"/>
        </w:rPr>
        <w:t xml:space="preserve">Science and </w:t>
      </w:r>
      <w:r w:rsidRPr="002C15EF">
        <w:rPr>
          <w:sz w:val="20"/>
        </w:rPr>
        <w:t>Math depar</w:t>
      </w:r>
      <w:r>
        <w:rPr>
          <w:sz w:val="20"/>
        </w:rPr>
        <w:t xml:space="preserve">tment primarily to teach in the upper MYP (most likely Gr7-10) and the IBDP. </w:t>
      </w:r>
      <w:r w:rsidRPr="002C15EF">
        <w:rPr>
          <w:sz w:val="20"/>
        </w:rPr>
        <w:t xml:space="preserve"> </w:t>
      </w:r>
    </w:p>
    <w:p w14:paraId="221348F2" w14:textId="77777777" w:rsidR="002C0CD7" w:rsidRDefault="00476E86" w:rsidP="00476E86">
      <w:pPr>
        <w:ind w:left="567"/>
        <w:rPr>
          <w:sz w:val="20"/>
        </w:rPr>
      </w:pPr>
      <w:r w:rsidRPr="002C15EF">
        <w:rPr>
          <w:sz w:val="20"/>
        </w:rPr>
        <w:t xml:space="preserve">The Grade 6-10 years at NIS are </w:t>
      </w:r>
      <w:r>
        <w:rPr>
          <w:sz w:val="20"/>
        </w:rPr>
        <w:t>guided by the framework of the IB</w:t>
      </w:r>
      <w:r w:rsidRPr="002C15EF">
        <w:rPr>
          <w:sz w:val="20"/>
        </w:rPr>
        <w:t xml:space="preserve">MYP and the high school culminates in </w:t>
      </w:r>
      <w:proofErr w:type="gramStart"/>
      <w:r w:rsidRPr="002C15EF">
        <w:rPr>
          <w:sz w:val="20"/>
        </w:rPr>
        <w:t>the majority of</w:t>
      </w:r>
      <w:proofErr w:type="gramEnd"/>
      <w:r w:rsidRPr="002C15EF">
        <w:rPr>
          <w:sz w:val="20"/>
        </w:rPr>
        <w:t xml:space="preserve"> students taking the full IB Diploma</w:t>
      </w:r>
      <w:r w:rsidR="00D743AE">
        <w:rPr>
          <w:sz w:val="20"/>
        </w:rPr>
        <w:t xml:space="preserve"> – although our student body is inclusive and diverse</w:t>
      </w:r>
      <w:r w:rsidRPr="002C15EF">
        <w:rPr>
          <w:sz w:val="20"/>
        </w:rPr>
        <w:t xml:space="preserve">. NIS seeks a dynamic, enthusiastic and talented </w:t>
      </w:r>
      <w:r w:rsidR="002C0CD7">
        <w:rPr>
          <w:sz w:val="20"/>
        </w:rPr>
        <w:t xml:space="preserve">Physics and </w:t>
      </w:r>
      <w:r w:rsidRPr="002C15EF">
        <w:rPr>
          <w:sz w:val="20"/>
        </w:rPr>
        <w:t>Math educator able to</w:t>
      </w:r>
      <w:r w:rsidR="002C0CD7">
        <w:rPr>
          <w:sz w:val="20"/>
        </w:rPr>
        <w:t xml:space="preserve"> teach IBDP HL</w:t>
      </w:r>
      <w:r w:rsidR="00D743AE">
        <w:rPr>
          <w:sz w:val="20"/>
        </w:rPr>
        <w:t xml:space="preserve"> Physics and flexibility in offering DP (studies/SL) Math. </w:t>
      </w:r>
      <w:r w:rsidR="002C0CD7">
        <w:rPr>
          <w:sz w:val="20"/>
        </w:rPr>
        <w:t xml:space="preserve"> </w:t>
      </w:r>
    </w:p>
    <w:p w14:paraId="58E22874" w14:textId="77777777" w:rsidR="00476E86" w:rsidRDefault="00476E86" w:rsidP="00476E86">
      <w:pPr>
        <w:ind w:left="567"/>
        <w:rPr>
          <w:sz w:val="20"/>
        </w:rPr>
      </w:pPr>
      <w:r w:rsidRPr="002C15EF">
        <w:rPr>
          <w:sz w:val="20"/>
        </w:rPr>
        <w:t xml:space="preserve">We seek to cultivate classrooms in which there are more questions than answers and in which students and teachers work together with the shared goal of ever deeper learning. We seek a teacher who </w:t>
      </w:r>
      <w:proofErr w:type="gramStart"/>
      <w:r w:rsidRPr="002C15EF">
        <w:rPr>
          <w:sz w:val="20"/>
        </w:rPr>
        <w:t>is able to</w:t>
      </w:r>
      <w:proofErr w:type="gramEnd"/>
      <w:r w:rsidRPr="002C15EF">
        <w:rPr>
          <w:sz w:val="20"/>
        </w:rPr>
        <w:t xml:space="preserve"> help students not just master the details of the content, but </w:t>
      </w:r>
      <w:r w:rsidR="00B94232">
        <w:rPr>
          <w:sz w:val="20"/>
        </w:rPr>
        <w:t xml:space="preserve">also to </w:t>
      </w:r>
      <w:r w:rsidRPr="002C15EF">
        <w:rPr>
          <w:sz w:val="20"/>
        </w:rPr>
        <w:t xml:space="preserve">understand the beauty of </w:t>
      </w:r>
      <w:r w:rsidR="002C0CD7">
        <w:rPr>
          <w:sz w:val="20"/>
        </w:rPr>
        <w:t xml:space="preserve">science and </w:t>
      </w:r>
      <w:r w:rsidRPr="002C15EF">
        <w:rPr>
          <w:sz w:val="20"/>
        </w:rPr>
        <w:t xml:space="preserve">mathematics and </w:t>
      </w:r>
      <w:r w:rsidR="002C0CD7">
        <w:rPr>
          <w:sz w:val="20"/>
        </w:rPr>
        <w:t xml:space="preserve">their </w:t>
      </w:r>
      <w:r w:rsidRPr="002C15EF">
        <w:rPr>
          <w:sz w:val="20"/>
        </w:rPr>
        <w:t xml:space="preserve">place in the world. </w:t>
      </w:r>
    </w:p>
    <w:p w14:paraId="7736E159" w14:textId="77777777" w:rsidR="00476E86" w:rsidRPr="002C0CD7" w:rsidRDefault="00476E86" w:rsidP="00476E86">
      <w:pPr>
        <w:spacing w:after="120"/>
        <w:ind w:left="567" w:right="567"/>
        <w:rPr>
          <w:sz w:val="2"/>
        </w:rPr>
      </w:pPr>
    </w:p>
    <w:p w14:paraId="0F70132A" w14:textId="77777777" w:rsidR="00476E86" w:rsidRPr="002C15EF" w:rsidRDefault="00476E86" w:rsidP="00476E86">
      <w:pPr>
        <w:spacing w:after="120"/>
        <w:ind w:left="567" w:right="567"/>
        <w:jc w:val="center"/>
        <w:rPr>
          <w:b/>
          <w:sz w:val="20"/>
        </w:rPr>
      </w:pPr>
      <w:r w:rsidRPr="002C15EF">
        <w:rPr>
          <w:b/>
          <w:sz w:val="20"/>
        </w:rPr>
        <w:t>Applicants should consider applying based on the below requirements:</w:t>
      </w:r>
    </w:p>
    <w:p w14:paraId="599BE13D" w14:textId="77777777" w:rsidR="00476E86" w:rsidRPr="002C15EF" w:rsidRDefault="00476E86" w:rsidP="00476E86">
      <w:pPr>
        <w:spacing w:after="60"/>
        <w:ind w:left="851" w:right="567"/>
        <w:rPr>
          <w:b/>
          <w:caps/>
          <w:sz w:val="20"/>
        </w:rPr>
      </w:pPr>
      <w:r w:rsidRPr="002C15EF">
        <w:rPr>
          <w:b/>
          <w:caps/>
          <w:sz w:val="20"/>
        </w:rPr>
        <w:t xml:space="preserve">Essential: </w:t>
      </w:r>
    </w:p>
    <w:p w14:paraId="4C1CB6BA" w14:textId="77777777" w:rsidR="00476E86" w:rsidRPr="002C15EF" w:rsidRDefault="00476E86" w:rsidP="00476E86">
      <w:pPr>
        <w:pStyle w:val="ListParagraph"/>
        <w:numPr>
          <w:ilvl w:val="0"/>
          <w:numId w:val="2"/>
        </w:numPr>
        <w:ind w:left="1248" w:right="1134" w:hanging="227"/>
        <w:rPr>
          <w:sz w:val="20"/>
        </w:rPr>
      </w:pPr>
      <w:r w:rsidRPr="002C15EF">
        <w:rPr>
          <w:sz w:val="20"/>
        </w:rPr>
        <w:t xml:space="preserve">BA Degree in </w:t>
      </w:r>
      <w:r w:rsidR="002C0CD7">
        <w:rPr>
          <w:sz w:val="20"/>
        </w:rPr>
        <w:t>Physics/</w:t>
      </w:r>
      <w:r w:rsidRPr="002C15EF">
        <w:rPr>
          <w:sz w:val="20"/>
        </w:rPr>
        <w:t xml:space="preserve">Math or </w:t>
      </w:r>
      <w:r w:rsidR="002C0CD7">
        <w:rPr>
          <w:sz w:val="20"/>
        </w:rPr>
        <w:t>Physics/</w:t>
      </w:r>
      <w:r w:rsidRPr="002C15EF">
        <w:rPr>
          <w:sz w:val="20"/>
        </w:rPr>
        <w:t>Math-related field</w:t>
      </w:r>
      <w:r>
        <w:rPr>
          <w:sz w:val="20"/>
        </w:rPr>
        <w:t xml:space="preserve"> and the commensurate ability to teach advanced High School  (IBHL) Math</w:t>
      </w:r>
      <w:r w:rsidR="002C0CD7">
        <w:rPr>
          <w:sz w:val="20"/>
        </w:rPr>
        <w:t xml:space="preserve"> as well as IBHL Physics</w:t>
      </w:r>
    </w:p>
    <w:p w14:paraId="049AE80C" w14:textId="77777777" w:rsidR="00476E86" w:rsidRPr="002C15EF" w:rsidRDefault="00476E86" w:rsidP="00476E86">
      <w:pPr>
        <w:pStyle w:val="ListParagraph"/>
        <w:numPr>
          <w:ilvl w:val="0"/>
          <w:numId w:val="2"/>
        </w:numPr>
        <w:ind w:left="1248" w:right="1134" w:hanging="227"/>
        <w:rPr>
          <w:sz w:val="20"/>
        </w:rPr>
      </w:pPr>
      <w:r w:rsidRPr="002C15EF">
        <w:rPr>
          <w:sz w:val="20"/>
        </w:rPr>
        <w:t xml:space="preserve">Valid </w:t>
      </w:r>
      <w:r>
        <w:rPr>
          <w:sz w:val="20"/>
        </w:rPr>
        <w:t>t</w:t>
      </w:r>
      <w:r w:rsidRPr="002C15EF">
        <w:rPr>
          <w:sz w:val="20"/>
        </w:rPr>
        <w:t xml:space="preserve">eaching certification </w:t>
      </w:r>
    </w:p>
    <w:p w14:paraId="45C4CC1B" w14:textId="77777777" w:rsidR="00476E86" w:rsidRPr="002C15EF" w:rsidRDefault="00476E86" w:rsidP="00476E86">
      <w:pPr>
        <w:pStyle w:val="ListParagraph"/>
        <w:numPr>
          <w:ilvl w:val="0"/>
          <w:numId w:val="2"/>
        </w:numPr>
        <w:ind w:left="1248" w:right="1134" w:hanging="227"/>
        <w:rPr>
          <w:sz w:val="20"/>
          <w:u w:val="single"/>
        </w:rPr>
      </w:pPr>
      <w:r w:rsidRPr="002C15EF">
        <w:rPr>
          <w:sz w:val="20"/>
        </w:rPr>
        <w:t xml:space="preserve">At least two years’ experience as a full-time </w:t>
      </w:r>
      <w:r w:rsidR="002C0CD7">
        <w:rPr>
          <w:sz w:val="20"/>
        </w:rPr>
        <w:t>Physics/</w:t>
      </w:r>
      <w:r w:rsidRPr="002C15EF">
        <w:rPr>
          <w:sz w:val="20"/>
        </w:rPr>
        <w:t>Math teacher in an international or national school offering programmes similar to NIS</w:t>
      </w:r>
    </w:p>
    <w:p w14:paraId="29D7070B" w14:textId="77777777" w:rsidR="00476E86" w:rsidRPr="002C15EF" w:rsidRDefault="00476E86" w:rsidP="00476E86">
      <w:pPr>
        <w:pStyle w:val="ListParagraph"/>
        <w:numPr>
          <w:ilvl w:val="0"/>
          <w:numId w:val="2"/>
        </w:numPr>
        <w:ind w:left="1248" w:right="1134" w:hanging="227"/>
        <w:rPr>
          <w:sz w:val="20"/>
        </w:rPr>
      </w:pPr>
      <w:r w:rsidRPr="002C15EF">
        <w:rPr>
          <w:sz w:val="20"/>
        </w:rPr>
        <w:t xml:space="preserve">Commitment to collaborating with colleagues to make learning connected and meaningful </w:t>
      </w:r>
    </w:p>
    <w:p w14:paraId="393605AA" w14:textId="77777777" w:rsidR="00476E86" w:rsidRDefault="00476E86" w:rsidP="00476E86">
      <w:pPr>
        <w:pStyle w:val="ListParagraph"/>
        <w:numPr>
          <w:ilvl w:val="0"/>
          <w:numId w:val="2"/>
        </w:numPr>
        <w:ind w:left="1248" w:right="1134" w:hanging="227"/>
        <w:rPr>
          <w:sz w:val="20"/>
        </w:rPr>
      </w:pPr>
      <w:r>
        <w:rPr>
          <w:sz w:val="20"/>
        </w:rPr>
        <w:t>A proven commitment to professional development that has been applied to your classroom practice</w:t>
      </w:r>
    </w:p>
    <w:p w14:paraId="68842E56" w14:textId="77777777" w:rsidR="00B94232" w:rsidRDefault="00476E86" w:rsidP="00B94232">
      <w:pPr>
        <w:pStyle w:val="ListParagraph"/>
        <w:numPr>
          <w:ilvl w:val="0"/>
          <w:numId w:val="5"/>
        </w:numPr>
        <w:ind w:left="1248" w:right="1134" w:hanging="227"/>
        <w:rPr>
          <w:sz w:val="20"/>
        </w:rPr>
      </w:pPr>
      <w:r w:rsidRPr="002C15EF">
        <w:rPr>
          <w:sz w:val="20"/>
        </w:rPr>
        <w:t>Ability to provide clear</w:t>
      </w:r>
      <w:r>
        <w:rPr>
          <w:sz w:val="20"/>
        </w:rPr>
        <w:t xml:space="preserve"> police </w:t>
      </w:r>
      <w:r w:rsidRPr="002C15EF">
        <w:rPr>
          <w:sz w:val="20"/>
        </w:rPr>
        <w:t>and medical</w:t>
      </w:r>
      <w:r>
        <w:rPr>
          <w:sz w:val="20"/>
        </w:rPr>
        <w:t xml:space="preserve"> checks</w:t>
      </w:r>
      <w:r w:rsidR="00B94232" w:rsidRPr="00B94232">
        <w:rPr>
          <w:sz w:val="20"/>
        </w:rPr>
        <w:t xml:space="preserve"> </w:t>
      </w:r>
    </w:p>
    <w:p w14:paraId="31F28271" w14:textId="77777777" w:rsidR="00476E86" w:rsidRPr="00B94232" w:rsidRDefault="00B94232" w:rsidP="00B94232">
      <w:pPr>
        <w:pStyle w:val="ListParagraph"/>
        <w:numPr>
          <w:ilvl w:val="0"/>
          <w:numId w:val="5"/>
        </w:numPr>
        <w:ind w:left="1248" w:right="1134" w:hanging="227"/>
        <w:rPr>
          <w:sz w:val="20"/>
        </w:rPr>
      </w:pPr>
      <w:r>
        <w:rPr>
          <w:sz w:val="20"/>
        </w:rPr>
        <w:t>A commitment to inclusive education and to serving a diverse array of learners</w:t>
      </w:r>
    </w:p>
    <w:p w14:paraId="3F8303CA" w14:textId="77777777" w:rsidR="00476E86" w:rsidRPr="002C15EF" w:rsidRDefault="00476E86" w:rsidP="00476E86">
      <w:pPr>
        <w:spacing w:after="60"/>
        <w:ind w:left="851" w:right="567"/>
        <w:rPr>
          <w:b/>
          <w:caps/>
          <w:sz w:val="20"/>
        </w:rPr>
      </w:pPr>
      <w:r w:rsidRPr="002C15EF">
        <w:rPr>
          <w:b/>
          <w:caps/>
          <w:sz w:val="20"/>
        </w:rPr>
        <w:t xml:space="preserve">Highly Desirable: </w:t>
      </w:r>
    </w:p>
    <w:p w14:paraId="203534F3" w14:textId="77777777" w:rsidR="00476E86" w:rsidRPr="002C15EF" w:rsidRDefault="00476E86" w:rsidP="00476E86">
      <w:pPr>
        <w:pStyle w:val="ListParagraph"/>
        <w:numPr>
          <w:ilvl w:val="0"/>
          <w:numId w:val="2"/>
        </w:numPr>
        <w:ind w:left="1248" w:right="1134" w:hanging="227"/>
        <w:rPr>
          <w:sz w:val="20"/>
        </w:rPr>
      </w:pPr>
      <w:r w:rsidRPr="002C15EF">
        <w:rPr>
          <w:sz w:val="20"/>
        </w:rPr>
        <w:t>Experience of the IBDP (</w:t>
      </w:r>
      <w:r>
        <w:rPr>
          <w:sz w:val="20"/>
        </w:rPr>
        <w:t>including Math</w:t>
      </w:r>
      <w:r w:rsidR="00D743AE">
        <w:rPr>
          <w:sz w:val="20"/>
        </w:rPr>
        <w:t xml:space="preserve"> Studies/SL</w:t>
      </w:r>
      <w:r w:rsidR="002C0CD7">
        <w:rPr>
          <w:sz w:val="20"/>
        </w:rPr>
        <w:t xml:space="preserve"> &amp; Physics</w:t>
      </w:r>
      <w:r>
        <w:rPr>
          <w:sz w:val="20"/>
        </w:rPr>
        <w:t xml:space="preserve"> HL</w:t>
      </w:r>
      <w:r w:rsidRPr="002C15EF">
        <w:rPr>
          <w:sz w:val="20"/>
        </w:rPr>
        <w:t>)</w:t>
      </w:r>
    </w:p>
    <w:p w14:paraId="343D1C94" w14:textId="77777777" w:rsidR="00476E86" w:rsidRPr="002C15EF" w:rsidRDefault="00476E86" w:rsidP="00476E86">
      <w:pPr>
        <w:pStyle w:val="ListParagraph"/>
        <w:numPr>
          <w:ilvl w:val="0"/>
          <w:numId w:val="2"/>
        </w:numPr>
        <w:ind w:left="1248" w:right="1134" w:hanging="227"/>
        <w:rPr>
          <w:sz w:val="20"/>
        </w:rPr>
      </w:pPr>
      <w:r w:rsidRPr="002C15EF">
        <w:rPr>
          <w:sz w:val="20"/>
        </w:rPr>
        <w:t>Experience of the IBMYP</w:t>
      </w:r>
    </w:p>
    <w:p w14:paraId="277E2C7D" w14:textId="77777777" w:rsidR="00476E86" w:rsidRDefault="00476E86" w:rsidP="00476E86">
      <w:pPr>
        <w:pStyle w:val="ListParagraph"/>
        <w:numPr>
          <w:ilvl w:val="0"/>
          <w:numId w:val="2"/>
        </w:numPr>
        <w:ind w:left="1248" w:right="1134" w:hanging="227"/>
        <w:rPr>
          <w:sz w:val="20"/>
        </w:rPr>
      </w:pPr>
      <w:r w:rsidRPr="002C15EF">
        <w:rPr>
          <w:sz w:val="20"/>
        </w:rPr>
        <w:t>Masters’ degree or higher in Math or related field</w:t>
      </w:r>
    </w:p>
    <w:p w14:paraId="2E7D7F45" w14:textId="77777777" w:rsidR="002C15EF" w:rsidRPr="00476E86" w:rsidRDefault="002C15EF" w:rsidP="003938A1">
      <w:pPr>
        <w:ind w:left="567" w:right="567"/>
        <w:rPr>
          <w:sz w:val="18"/>
          <w:szCs w:val="20"/>
        </w:rPr>
      </w:pPr>
      <w:r w:rsidRPr="00476E86">
        <w:rPr>
          <w:sz w:val="18"/>
          <w:szCs w:val="20"/>
        </w:rPr>
        <w:t xml:space="preserve">Please do not apply unless you meet the ‘essential’ requirements above and have read in full the details about living and working at NIS </w:t>
      </w:r>
      <w:r w:rsidR="00E11AD0" w:rsidRPr="00476E86">
        <w:rPr>
          <w:sz w:val="18"/>
          <w:szCs w:val="20"/>
        </w:rPr>
        <w:t xml:space="preserve">on the ‘working at NIS’ section of </w:t>
      </w:r>
      <w:r w:rsidRPr="00476E86">
        <w:rPr>
          <w:sz w:val="18"/>
          <w:szCs w:val="20"/>
        </w:rPr>
        <w:t xml:space="preserve">our website. </w:t>
      </w:r>
    </w:p>
    <w:p w14:paraId="1F8834F6" w14:textId="77777777" w:rsidR="001D5F04" w:rsidRPr="00476E86" w:rsidRDefault="002C15EF" w:rsidP="002C15EF">
      <w:pPr>
        <w:ind w:left="567" w:right="567"/>
        <w:rPr>
          <w:sz w:val="18"/>
          <w:szCs w:val="20"/>
        </w:rPr>
      </w:pPr>
      <w:r w:rsidRPr="00476E86">
        <w:rPr>
          <w:sz w:val="18"/>
          <w:szCs w:val="20"/>
        </w:rPr>
        <w:t xml:space="preserve">NIS prefers to appoint via face to face interview where possible. Therefore, if you are attending the search fair in </w:t>
      </w:r>
      <w:r w:rsidR="002F170F" w:rsidRPr="00476E86">
        <w:rPr>
          <w:sz w:val="18"/>
          <w:szCs w:val="20"/>
        </w:rPr>
        <w:t>Bangkok</w:t>
      </w:r>
      <w:r w:rsidR="001D5F04" w:rsidRPr="00476E86">
        <w:rPr>
          <w:sz w:val="18"/>
          <w:szCs w:val="20"/>
        </w:rPr>
        <w:t xml:space="preserve"> </w:t>
      </w:r>
      <w:r w:rsidRPr="00476E86">
        <w:rPr>
          <w:sz w:val="18"/>
          <w:szCs w:val="20"/>
        </w:rPr>
        <w:t>(Jan), London (Jan)</w:t>
      </w:r>
      <w:r w:rsidR="002F170F" w:rsidRPr="00476E86">
        <w:rPr>
          <w:sz w:val="18"/>
          <w:szCs w:val="20"/>
        </w:rPr>
        <w:t xml:space="preserve"> or </w:t>
      </w:r>
      <w:r w:rsidR="001D5F04" w:rsidRPr="00476E86">
        <w:rPr>
          <w:sz w:val="18"/>
          <w:szCs w:val="20"/>
        </w:rPr>
        <w:t>Cambridge (</w:t>
      </w:r>
      <w:r w:rsidR="00874CB0">
        <w:rPr>
          <w:sz w:val="18"/>
          <w:szCs w:val="20"/>
        </w:rPr>
        <w:t>Jan</w:t>
      </w:r>
      <w:r w:rsidRPr="00476E86">
        <w:rPr>
          <w:sz w:val="18"/>
          <w:szCs w:val="20"/>
        </w:rPr>
        <w:t>) AND/OR can be available to meet in</w:t>
      </w:r>
      <w:r w:rsidR="002F170F" w:rsidRPr="00476E86">
        <w:rPr>
          <w:sz w:val="18"/>
          <w:szCs w:val="20"/>
        </w:rPr>
        <w:t>/near</w:t>
      </w:r>
      <w:r w:rsidRPr="00476E86">
        <w:rPr>
          <w:sz w:val="18"/>
          <w:szCs w:val="20"/>
        </w:rPr>
        <w:t xml:space="preserve"> those cities at the time of the fair please send an email to Matthew Parr, Head of School (</w:t>
      </w:r>
      <w:hyperlink r:id="rId6" w:history="1">
        <w:r w:rsidRPr="00476E86">
          <w:rPr>
            <w:rStyle w:val="Hyperlink"/>
            <w:sz w:val="18"/>
            <w:szCs w:val="20"/>
          </w:rPr>
          <w:t>headofschool@nis.ac.jp</w:t>
        </w:r>
      </w:hyperlink>
      <w:r w:rsidRPr="00476E86">
        <w:rPr>
          <w:sz w:val="18"/>
          <w:szCs w:val="20"/>
        </w:rPr>
        <w:t>) indicating your interest and including the words ‘FAIR ATTENDEE’ in the subject header.</w:t>
      </w:r>
      <w:r w:rsidR="00E11AD0" w:rsidRPr="00476E86">
        <w:rPr>
          <w:sz w:val="18"/>
          <w:szCs w:val="20"/>
        </w:rPr>
        <w:t xml:space="preserve"> </w:t>
      </w:r>
    </w:p>
    <w:p w14:paraId="4764925D" w14:textId="77777777" w:rsidR="002C15EF" w:rsidRPr="00476E86" w:rsidRDefault="002C15EF" w:rsidP="002C15EF">
      <w:pPr>
        <w:ind w:left="567" w:right="567"/>
        <w:rPr>
          <w:sz w:val="18"/>
          <w:szCs w:val="20"/>
        </w:rPr>
      </w:pPr>
      <w:r w:rsidRPr="00476E86">
        <w:rPr>
          <w:sz w:val="18"/>
          <w:szCs w:val="20"/>
        </w:rPr>
        <w:t xml:space="preserve">If you are not attending these </w:t>
      </w:r>
      <w:r w:rsidR="001D5F04" w:rsidRPr="00476E86">
        <w:rPr>
          <w:sz w:val="18"/>
          <w:szCs w:val="20"/>
        </w:rPr>
        <w:t>venues</w:t>
      </w:r>
      <w:r w:rsidRPr="00476E86">
        <w:rPr>
          <w:sz w:val="18"/>
          <w:szCs w:val="20"/>
        </w:rPr>
        <w:t xml:space="preserve"> but still wish to apply, of course your app</w:t>
      </w:r>
      <w:r w:rsidR="00E11AD0" w:rsidRPr="00476E86">
        <w:rPr>
          <w:sz w:val="18"/>
          <w:szCs w:val="20"/>
        </w:rPr>
        <w:t xml:space="preserve">lication will still be welcome, however, </w:t>
      </w:r>
      <w:r w:rsidR="009B479B" w:rsidRPr="00476E86">
        <w:rPr>
          <w:sz w:val="18"/>
          <w:szCs w:val="20"/>
        </w:rPr>
        <w:t xml:space="preserve">please understand </w:t>
      </w:r>
      <w:r w:rsidR="00E11AD0" w:rsidRPr="00476E86">
        <w:rPr>
          <w:sz w:val="18"/>
          <w:szCs w:val="20"/>
        </w:rPr>
        <w:t>you may not receive an immediate response</w:t>
      </w:r>
      <w:r w:rsidR="009B479B" w:rsidRPr="00476E86">
        <w:rPr>
          <w:sz w:val="18"/>
          <w:szCs w:val="20"/>
        </w:rPr>
        <w:t>/interview request</w:t>
      </w:r>
      <w:r w:rsidR="00E11AD0" w:rsidRPr="00476E86">
        <w:rPr>
          <w:sz w:val="18"/>
          <w:szCs w:val="20"/>
        </w:rPr>
        <w:t>.</w:t>
      </w:r>
    </w:p>
    <w:p w14:paraId="784FE12F" w14:textId="77777777" w:rsidR="005E2D5E" w:rsidRPr="00476E86" w:rsidRDefault="005E2D5E" w:rsidP="003938A1">
      <w:pPr>
        <w:ind w:left="567" w:right="567"/>
        <w:rPr>
          <w:sz w:val="18"/>
          <w:szCs w:val="20"/>
        </w:rPr>
      </w:pPr>
      <w:r w:rsidRPr="00476E86">
        <w:rPr>
          <w:sz w:val="18"/>
          <w:szCs w:val="20"/>
        </w:rPr>
        <w:t>We hope to hear from you – and thank you for your interest in NIS.</w:t>
      </w:r>
    </w:p>
    <w:p w14:paraId="2B7EBB64" w14:textId="77777777" w:rsidR="002C04B7" w:rsidRPr="00476E86" w:rsidRDefault="005E2D5E" w:rsidP="00F8564A">
      <w:pPr>
        <w:ind w:left="567" w:right="567"/>
        <w:rPr>
          <w:sz w:val="18"/>
          <w:szCs w:val="20"/>
        </w:rPr>
      </w:pPr>
      <w:r w:rsidRPr="00476E86">
        <w:rPr>
          <w:sz w:val="18"/>
          <w:szCs w:val="20"/>
        </w:rPr>
        <w:t>M. Parr, Head of School</w:t>
      </w:r>
    </w:p>
    <w:sectPr w:rsidR="002C04B7" w:rsidRPr="00476E86" w:rsidSect="00A44999">
      <w:pgSz w:w="11906" w:h="16838"/>
      <w:pgMar w:top="238"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1F0"/>
    <w:multiLevelType w:val="hybridMultilevel"/>
    <w:tmpl w:val="A4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028F3"/>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065BD"/>
    <w:multiLevelType w:val="hybridMultilevel"/>
    <w:tmpl w:val="7A744466"/>
    <w:lvl w:ilvl="0" w:tplc="A29EFE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25179"/>
    <w:multiLevelType w:val="hybridMultilevel"/>
    <w:tmpl w:val="27CE77F0"/>
    <w:lvl w:ilvl="0" w:tplc="A29EFE9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4087"/>
    <w:rsid w:val="0007741A"/>
    <w:rsid w:val="000873AE"/>
    <w:rsid w:val="00100D20"/>
    <w:rsid w:val="001D5F04"/>
    <w:rsid w:val="002C04B7"/>
    <w:rsid w:val="002C0CD7"/>
    <w:rsid w:val="002C15EF"/>
    <w:rsid w:val="002D3E66"/>
    <w:rsid w:val="002F170F"/>
    <w:rsid w:val="003224BB"/>
    <w:rsid w:val="00323507"/>
    <w:rsid w:val="00351048"/>
    <w:rsid w:val="0035233F"/>
    <w:rsid w:val="003938A1"/>
    <w:rsid w:val="003B07FA"/>
    <w:rsid w:val="00476E86"/>
    <w:rsid w:val="00550208"/>
    <w:rsid w:val="005E2D5E"/>
    <w:rsid w:val="00620851"/>
    <w:rsid w:val="00650511"/>
    <w:rsid w:val="0066110C"/>
    <w:rsid w:val="006E7177"/>
    <w:rsid w:val="006F419C"/>
    <w:rsid w:val="007224FC"/>
    <w:rsid w:val="008666B2"/>
    <w:rsid w:val="00874CB0"/>
    <w:rsid w:val="008D73C7"/>
    <w:rsid w:val="008F063A"/>
    <w:rsid w:val="009867ED"/>
    <w:rsid w:val="0099441A"/>
    <w:rsid w:val="009B479B"/>
    <w:rsid w:val="009E2AA5"/>
    <w:rsid w:val="00A04DBB"/>
    <w:rsid w:val="00A44999"/>
    <w:rsid w:val="00B94232"/>
    <w:rsid w:val="00CC4087"/>
    <w:rsid w:val="00D23537"/>
    <w:rsid w:val="00D743AE"/>
    <w:rsid w:val="00E11AD0"/>
    <w:rsid w:val="00F8564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6F85"/>
  <w15:docId w15:val="{9F11E023-9182-42D3-A0D7-8B814DCC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087"/>
    <w:pPr>
      <w:ind w:left="720"/>
      <w:contextualSpacing/>
    </w:pPr>
  </w:style>
  <w:style w:type="character" w:styleId="Hyperlink">
    <w:name w:val="Hyperlink"/>
    <w:basedOn w:val="DefaultParagraphFont"/>
    <w:uiPriority w:val="99"/>
    <w:unhideWhenUsed/>
    <w:rsid w:val="005E2D5E"/>
    <w:rPr>
      <w:color w:val="0000FF" w:themeColor="hyperlink"/>
      <w:u w:val="single"/>
    </w:rPr>
  </w:style>
  <w:style w:type="paragraph" w:styleId="BalloonText">
    <w:name w:val="Balloon Text"/>
    <w:basedOn w:val="Normal"/>
    <w:link w:val="BalloonTextChar"/>
    <w:uiPriority w:val="99"/>
    <w:semiHidden/>
    <w:unhideWhenUsed/>
    <w:rsid w:val="003B0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ofschool@nis.ac.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 Parr</cp:lastModifiedBy>
  <cp:revision>3</cp:revision>
  <cp:lastPrinted>2018-11-09T12:25:00Z</cp:lastPrinted>
  <dcterms:created xsi:type="dcterms:W3CDTF">2018-11-09T12:22:00Z</dcterms:created>
  <dcterms:modified xsi:type="dcterms:W3CDTF">2018-11-09T12:25:00Z</dcterms:modified>
</cp:coreProperties>
</file>